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A20" w:rsidRDefault="00D43F2A" w:rsidP="00D43F2A">
      <w:pPr>
        <w:jc w:val="center"/>
      </w:pPr>
      <w:r>
        <w:t>Информация о затратах на покупку технологических потерь в сетях за 20</w:t>
      </w:r>
      <w:r w:rsidR="00F9567D">
        <w:t>2</w:t>
      </w:r>
      <w:r w:rsidR="00C4213D">
        <w:t>4</w:t>
      </w:r>
      <w:r w:rsidR="00F9567D">
        <w:t xml:space="preserve"> </w:t>
      </w:r>
      <w:r>
        <w:t>год</w:t>
      </w:r>
    </w:p>
    <w:p w:rsidR="00D43F2A" w:rsidRDefault="00D43F2A" w:rsidP="00D43F2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D43F2A" w:rsidTr="00D43F2A">
        <w:trPr>
          <w:trHeight w:val="660"/>
        </w:trPr>
        <w:tc>
          <w:tcPr>
            <w:tcW w:w="3640" w:type="dxa"/>
            <w:vMerge w:val="restart"/>
          </w:tcPr>
          <w:p w:rsidR="00D43F2A" w:rsidRDefault="00D43F2A" w:rsidP="00D43F2A">
            <w:pPr>
              <w:jc w:val="center"/>
            </w:pPr>
            <w:r>
              <w:t>Наименование сетевой организации</w:t>
            </w:r>
          </w:p>
        </w:tc>
        <w:tc>
          <w:tcPr>
            <w:tcW w:w="7280" w:type="dxa"/>
            <w:gridSpan w:val="2"/>
          </w:tcPr>
          <w:p w:rsidR="00D43F2A" w:rsidRDefault="00D43F2A" w:rsidP="00D43F2A">
            <w:pPr>
              <w:jc w:val="center"/>
            </w:pPr>
            <w:r>
              <w:t>Объем технологических потерь электрической энергии</w:t>
            </w:r>
          </w:p>
        </w:tc>
        <w:tc>
          <w:tcPr>
            <w:tcW w:w="3640" w:type="dxa"/>
          </w:tcPr>
          <w:p w:rsidR="00D43F2A" w:rsidRDefault="00D43F2A" w:rsidP="00D43F2A">
            <w:pPr>
              <w:jc w:val="center"/>
            </w:pPr>
            <w:r>
              <w:t>Затраты на покупку технологических потерь</w:t>
            </w:r>
          </w:p>
        </w:tc>
      </w:tr>
      <w:tr w:rsidR="00D43F2A" w:rsidTr="00D43F2A">
        <w:trPr>
          <w:trHeight w:val="398"/>
        </w:trPr>
        <w:tc>
          <w:tcPr>
            <w:tcW w:w="3640" w:type="dxa"/>
            <w:vMerge/>
          </w:tcPr>
          <w:p w:rsidR="00D43F2A" w:rsidRDefault="00D43F2A" w:rsidP="00D43F2A">
            <w:pPr>
              <w:jc w:val="center"/>
            </w:pPr>
          </w:p>
        </w:tc>
        <w:tc>
          <w:tcPr>
            <w:tcW w:w="3640" w:type="dxa"/>
          </w:tcPr>
          <w:p w:rsidR="00D43F2A" w:rsidRDefault="00D43F2A" w:rsidP="00D43F2A">
            <w:pPr>
              <w:jc w:val="center"/>
            </w:pPr>
            <w:r>
              <w:t>тыс.</w:t>
            </w:r>
            <w:r w:rsidR="001E0B8D">
              <w:t xml:space="preserve"> </w:t>
            </w:r>
            <w:r>
              <w:t>кВт*ч</w:t>
            </w:r>
          </w:p>
        </w:tc>
        <w:tc>
          <w:tcPr>
            <w:tcW w:w="3640" w:type="dxa"/>
          </w:tcPr>
          <w:p w:rsidR="00D43F2A" w:rsidRDefault="00D43F2A" w:rsidP="00D43F2A">
            <w:pPr>
              <w:jc w:val="center"/>
            </w:pPr>
            <w:r>
              <w:t>%</w:t>
            </w:r>
          </w:p>
        </w:tc>
        <w:tc>
          <w:tcPr>
            <w:tcW w:w="3640" w:type="dxa"/>
          </w:tcPr>
          <w:p w:rsidR="00D43F2A" w:rsidRDefault="00D43F2A" w:rsidP="00D43F2A">
            <w:pPr>
              <w:jc w:val="center"/>
            </w:pPr>
            <w:r>
              <w:t>тыс.</w:t>
            </w:r>
            <w:r w:rsidR="001E0B8D">
              <w:t xml:space="preserve"> </w:t>
            </w:r>
            <w:r>
              <w:t>руб.</w:t>
            </w:r>
          </w:p>
        </w:tc>
      </w:tr>
      <w:tr w:rsidR="00D43F2A" w:rsidTr="00D43F2A">
        <w:tc>
          <w:tcPr>
            <w:tcW w:w="3640" w:type="dxa"/>
          </w:tcPr>
          <w:p w:rsidR="00D43F2A" w:rsidRDefault="00D43F2A" w:rsidP="00D43F2A">
            <w:pPr>
              <w:jc w:val="both"/>
            </w:pPr>
            <w:r>
              <w:t>ООО «Агентство Интеллект-Сервис»</w:t>
            </w:r>
          </w:p>
        </w:tc>
        <w:tc>
          <w:tcPr>
            <w:tcW w:w="3640" w:type="dxa"/>
          </w:tcPr>
          <w:p w:rsidR="00D43F2A" w:rsidRDefault="007F7968" w:rsidP="00F82280">
            <w:pPr>
              <w:jc w:val="center"/>
            </w:pPr>
            <w:r>
              <w:t>4747,37</w:t>
            </w:r>
          </w:p>
        </w:tc>
        <w:tc>
          <w:tcPr>
            <w:tcW w:w="3640" w:type="dxa"/>
          </w:tcPr>
          <w:p w:rsidR="007F7968" w:rsidRPr="004A6309" w:rsidRDefault="007F7968" w:rsidP="007F7968">
            <w:pPr>
              <w:jc w:val="center"/>
            </w:pPr>
            <w:r>
              <w:t>3,81</w:t>
            </w:r>
          </w:p>
        </w:tc>
        <w:tc>
          <w:tcPr>
            <w:tcW w:w="3640" w:type="dxa"/>
          </w:tcPr>
          <w:p w:rsidR="007F7968" w:rsidRDefault="007F7968" w:rsidP="007F7968">
            <w:pPr>
              <w:jc w:val="center"/>
            </w:pPr>
            <w:r>
              <w:t>14310,3</w:t>
            </w:r>
          </w:p>
        </w:tc>
      </w:tr>
      <w:tr w:rsidR="00D43F2A" w:rsidTr="006F77FC">
        <w:tc>
          <w:tcPr>
            <w:tcW w:w="14560" w:type="dxa"/>
            <w:gridSpan w:val="4"/>
          </w:tcPr>
          <w:p w:rsidR="00D43F2A" w:rsidRPr="00D43F2A" w:rsidRDefault="00D43F2A" w:rsidP="00F82280">
            <w:pPr>
              <w:jc w:val="center"/>
              <w:rPr>
                <w:b/>
              </w:rPr>
            </w:pPr>
            <w:r w:rsidRPr="00D43F2A">
              <w:rPr>
                <w:b/>
              </w:rPr>
              <w:t>в том числе:</w:t>
            </w:r>
          </w:p>
        </w:tc>
      </w:tr>
      <w:tr w:rsidR="002E13B0" w:rsidTr="00F82280">
        <w:trPr>
          <w:trHeight w:val="300"/>
        </w:trPr>
        <w:tc>
          <w:tcPr>
            <w:tcW w:w="3640" w:type="dxa"/>
          </w:tcPr>
          <w:p w:rsidR="002E13B0" w:rsidRDefault="002E13B0" w:rsidP="00D43F2A">
            <w:pPr>
              <w:jc w:val="both"/>
            </w:pPr>
            <w:r>
              <w:t>по нормативу</w:t>
            </w:r>
          </w:p>
        </w:tc>
        <w:tc>
          <w:tcPr>
            <w:tcW w:w="3640" w:type="dxa"/>
            <w:vAlign w:val="center"/>
          </w:tcPr>
          <w:p w:rsidR="002E13B0" w:rsidRPr="00F44510" w:rsidRDefault="007F7968" w:rsidP="00FA2F13">
            <w:pPr>
              <w:jc w:val="center"/>
              <w:rPr>
                <w:rFonts w:ascii="Tahoma" w:hAnsi="Tahoma" w:cs="Tahoma"/>
                <w:bCs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3977,24</w:t>
            </w:r>
          </w:p>
        </w:tc>
        <w:tc>
          <w:tcPr>
            <w:tcW w:w="3640" w:type="dxa"/>
          </w:tcPr>
          <w:p w:rsidR="00802E9B" w:rsidRDefault="00C4213D" w:rsidP="00802E9B">
            <w:pPr>
              <w:spacing w:line="360" w:lineRule="auto"/>
              <w:jc w:val="center"/>
            </w:pPr>
            <w:r>
              <w:t>3,19</w:t>
            </w:r>
          </w:p>
        </w:tc>
        <w:tc>
          <w:tcPr>
            <w:tcW w:w="3640" w:type="dxa"/>
            <w:vAlign w:val="center"/>
          </w:tcPr>
          <w:p w:rsidR="002E13B0" w:rsidRPr="00F44510" w:rsidRDefault="007F7968" w:rsidP="00FA2F13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11842,5</w:t>
            </w:r>
          </w:p>
          <w:p w:rsidR="00FA2F13" w:rsidRDefault="00FA2F13" w:rsidP="00FA2F13">
            <w:pPr>
              <w:jc w:val="center"/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2E13B0" w:rsidTr="00BE6337">
        <w:tc>
          <w:tcPr>
            <w:tcW w:w="3640" w:type="dxa"/>
          </w:tcPr>
          <w:p w:rsidR="002E13B0" w:rsidRDefault="002E13B0" w:rsidP="00D43F2A">
            <w:pPr>
              <w:jc w:val="both"/>
            </w:pPr>
            <w:r>
              <w:t>сверх норматива</w:t>
            </w:r>
          </w:p>
        </w:tc>
        <w:tc>
          <w:tcPr>
            <w:tcW w:w="3640" w:type="dxa"/>
            <w:vAlign w:val="center"/>
          </w:tcPr>
          <w:p w:rsidR="002E13B0" w:rsidRPr="002E13B0" w:rsidRDefault="007F7968" w:rsidP="00F8228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770,13</w:t>
            </w:r>
          </w:p>
        </w:tc>
        <w:tc>
          <w:tcPr>
            <w:tcW w:w="3640" w:type="dxa"/>
          </w:tcPr>
          <w:p w:rsidR="002E13B0" w:rsidRDefault="002E13B0" w:rsidP="00F82280">
            <w:pPr>
              <w:jc w:val="center"/>
              <w:rPr>
                <w:lang w:val="en-US"/>
              </w:rPr>
            </w:pPr>
          </w:p>
          <w:p w:rsidR="00802E9B" w:rsidRPr="00C03292" w:rsidRDefault="00802E9B" w:rsidP="00F82280">
            <w:pPr>
              <w:jc w:val="center"/>
              <w:rPr>
                <w:lang w:val="en-US"/>
              </w:rPr>
            </w:pPr>
          </w:p>
        </w:tc>
        <w:tc>
          <w:tcPr>
            <w:tcW w:w="3640" w:type="dxa"/>
            <w:vAlign w:val="center"/>
          </w:tcPr>
          <w:p w:rsidR="00F82280" w:rsidRPr="00F44510" w:rsidRDefault="007F7968" w:rsidP="00413A2D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2467,80</w:t>
            </w:r>
          </w:p>
        </w:tc>
      </w:tr>
    </w:tbl>
    <w:p w:rsidR="00D43F2A" w:rsidRPr="00C03292" w:rsidRDefault="00D43F2A" w:rsidP="00D43F2A">
      <w:pPr>
        <w:jc w:val="both"/>
        <w:rPr>
          <w:lang w:val="en-US"/>
        </w:rPr>
      </w:pPr>
      <w:bookmarkStart w:id="0" w:name="_GoBack"/>
      <w:bookmarkEnd w:id="0"/>
    </w:p>
    <w:sectPr w:rsidR="00D43F2A" w:rsidRPr="00C03292" w:rsidSect="00D43F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634"/>
    <w:rsid w:val="00025269"/>
    <w:rsid w:val="00145213"/>
    <w:rsid w:val="001E0B8D"/>
    <w:rsid w:val="001F6A20"/>
    <w:rsid w:val="002E13B0"/>
    <w:rsid w:val="00413A2D"/>
    <w:rsid w:val="00465F75"/>
    <w:rsid w:val="004A6309"/>
    <w:rsid w:val="0051258F"/>
    <w:rsid w:val="005522AD"/>
    <w:rsid w:val="00787AD7"/>
    <w:rsid w:val="007D4799"/>
    <w:rsid w:val="007F7968"/>
    <w:rsid w:val="00802E9B"/>
    <w:rsid w:val="00843266"/>
    <w:rsid w:val="00852966"/>
    <w:rsid w:val="008677EB"/>
    <w:rsid w:val="008B69AE"/>
    <w:rsid w:val="00917933"/>
    <w:rsid w:val="00963A94"/>
    <w:rsid w:val="00A22652"/>
    <w:rsid w:val="00A24634"/>
    <w:rsid w:val="00BF1FDA"/>
    <w:rsid w:val="00C03292"/>
    <w:rsid w:val="00C4213D"/>
    <w:rsid w:val="00D209D6"/>
    <w:rsid w:val="00D43F2A"/>
    <w:rsid w:val="00D77D88"/>
    <w:rsid w:val="00E34914"/>
    <w:rsid w:val="00EA477A"/>
    <w:rsid w:val="00F44510"/>
    <w:rsid w:val="00F46C65"/>
    <w:rsid w:val="00F66049"/>
    <w:rsid w:val="00F662C6"/>
    <w:rsid w:val="00F82280"/>
    <w:rsid w:val="00F9567D"/>
    <w:rsid w:val="00FA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DEACB"/>
  <w15:docId w15:val="{F6402D11-4552-4A19-B667-21CDF4DA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3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7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79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Крузитова Марина Анатольевна</dc:creator>
  <cp:lastModifiedBy>Кирнозенко Елена Николаевна</cp:lastModifiedBy>
  <cp:revision>3</cp:revision>
  <cp:lastPrinted>2025-02-26T04:44:00Z</cp:lastPrinted>
  <dcterms:created xsi:type="dcterms:W3CDTF">2025-02-26T04:28:00Z</dcterms:created>
  <dcterms:modified xsi:type="dcterms:W3CDTF">2025-02-26T04:44:00Z</dcterms:modified>
</cp:coreProperties>
</file>